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73EAF" w:rsidR="007F6210" w:rsidP="007F6210" w:rsidRDefault="007F6210" w14:paraId="67F1E72C" w14:textId="77777777">
      <w:pPr>
        <w:shd w:val="clear" w:color="auto" w:fill="FFFFFF"/>
        <w:rPr>
          <w:rFonts w:ascii="Helvetica" w:hAnsi="Helvetica" w:eastAsia="Times New Roman" w:cs="Calibri"/>
          <w:b/>
          <w:bCs/>
          <w:color w:val="000000" w:themeColor="text1"/>
        </w:rPr>
      </w:pPr>
      <w:proofErr w:type="spellStart"/>
      <w:r w:rsidRPr="00273EAF">
        <w:rPr>
          <w:rFonts w:ascii="Helvetica" w:hAnsi="Helvetica" w:eastAsia="Times New Roman" w:cs="Calibri"/>
          <w:b/>
          <w:bCs/>
          <w:color w:val="000000" w:themeColor="text1"/>
        </w:rPr>
        <w:t>Vaddio</w:t>
      </w:r>
      <w:proofErr w:type="spellEnd"/>
      <w:r w:rsidRPr="00273EAF">
        <w:rPr>
          <w:rFonts w:ascii="Helvetica" w:hAnsi="Helvetica" w:eastAsia="Times New Roman" w:cs="Calibri"/>
          <w:b/>
          <w:bCs/>
          <w:color w:val="000000" w:themeColor="text1"/>
        </w:rPr>
        <w:t xml:space="preserve"> landing page</w:t>
      </w:r>
    </w:p>
    <w:p w:rsidRPr="00273EAF" w:rsidR="007F6210" w:rsidP="007F6210" w:rsidRDefault="007F6210" w14:paraId="463E6DE8" w14:textId="0E2CD023">
      <w:pPr>
        <w:shd w:val="clear" w:color="auto" w:fill="FFFFFF"/>
        <w:rPr>
          <w:rFonts w:ascii="Helvetica" w:hAnsi="Helvetica" w:eastAsia="Times New Roman" w:cs="Calibri"/>
          <w:color w:val="000000" w:themeColor="text1"/>
        </w:rPr>
      </w:pPr>
      <w:r w:rsidRPr="00273EAF">
        <w:rPr>
          <w:rFonts w:ascii="Helvetica" w:hAnsi="Helvetica" w:eastAsia="Times New Roman" w:cs="Calibri"/>
          <w:color w:val="000000" w:themeColor="text1"/>
        </w:rPr>
        <w:t>Image:</w:t>
      </w:r>
      <w:r w:rsidR="00273EAF">
        <w:rPr>
          <w:rFonts w:ascii="Helvetica" w:hAnsi="Helvetica" w:eastAsia="Times New Roman" w:cs="Calibri"/>
          <w:color w:val="000000" w:themeColor="text1"/>
        </w:rPr>
        <w:t xml:space="preserve"> </w:t>
      </w:r>
      <w:hyperlink w:history="1" r:id="rId5">
        <w:r w:rsidRPr="009A6B10" w:rsidR="00273EAF">
          <w:rPr>
            <w:rStyle w:val="Hyperlink"/>
            <w:rFonts w:ascii="Helvetica" w:hAnsi="Helvetica" w:eastAsia="Times New Roman" w:cs="Calibri"/>
          </w:rPr>
          <w:t>https://legrandav.tandemvault.com/assets/65926195</w:t>
        </w:r>
      </w:hyperlink>
      <w:r w:rsidR="00273EAF">
        <w:rPr>
          <w:rFonts w:ascii="Helvetica" w:hAnsi="Helvetica" w:eastAsia="Times New Roman" w:cs="Calibri"/>
          <w:color w:val="000000" w:themeColor="text1"/>
        </w:rPr>
        <w:t xml:space="preserve"> </w:t>
      </w:r>
    </w:p>
    <w:p w:rsidR="00273EAF" w:rsidP="007F6210" w:rsidRDefault="007F6210" w14:paraId="57068C34" w14:textId="2F4F4518">
      <w:pPr>
        <w:shd w:val="clear" w:color="auto" w:fill="FFFFFF"/>
        <w:rPr>
          <w:rFonts w:ascii="Helvetica" w:hAnsi="Helvetica" w:eastAsia="Times New Roman" w:cs="Calibri"/>
          <w:color w:val="000000" w:themeColor="text1"/>
        </w:rPr>
      </w:pPr>
      <w:r w:rsidRPr="00273EAF">
        <w:rPr>
          <w:rFonts w:ascii="Helvetica" w:hAnsi="Helvetica" w:eastAsia="Times New Roman" w:cs="Calibri"/>
          <w:color w:val="000000" w:themeColor="text1"/>
        </w:rPr>
        <w:t xml:space="preserve">Blurb: </w:t>
      </w:r>
    </w:p>
    <w:p w:rsidRPr="00273EAF" w:rsidR="007F6210" w:rsidP="007F6210" w:rsidRDefault="007F6210" w14:paraId="640B3ED6" w14:textId="4E6A1724">
      <w:pPr>
        <w:shd w:val="clear" w:color="auto" w:fill="FFFFFF"/>
        <w:rPr>
          <w:rFonts w:ascii="Helvetica" w:hAnsi="Helvetica" w:eastAsia="Times New Roman" w:cs="Calibri"/>
          <w:color w:val="000000" w:themeColor="text1"/>
        </w:rPr>
      </w:pPr>
      <w:r w:rsidRPr="00273EAF">
        <w:rPr>
          <w:rFonts w:ascii="Helvetica" w:hAnsi="Helvetica" w:eastAsia="Times New Roman" w:cs="Calibri"/>
          <w:color w:val="000000" w:themeColor="text1"/>
        </w:rPr>
        <w:t xml:space="preserve">What do you get when you combine Video and Audio? </w:t>
      </w:r>
      <w:proofErr w:type="spellStart"/>
      <w:r w:rsidRPr="00273EAF">
        <w:rPr>
          <w:rFonts w:ascii="Helvetica" w:hAnsi="Helvetica" w:eastAsia="Times New Roman" w:cs="Calibri"/>
          <w:color w:val="000000" w:themeColor="text1"/>
        </w:rPr>
        <w:t>Vaddio</w:t>
      </w:r>
      <w:proofErr w:type="spellEnd"/>
      <w:r w:rsidRPr="00273EAF">
        <w:rPr>
          <w:rFonts w:ascii="Helvetica" w:hAnsi="Helvetica" w:eastAsia="Times New Roman" w:cs="Calibri"/>
          <w:color w:val="000000" w:themeColor="text1"/>
        </w:rPr>
        <w:t xml:space="preserve">! We’re passionate about making easy videoconferencing solutions that anyone can use without having to call the help line. We are the premier global manufacturer of professional grade PTZ cameras, production switchers, camera controllers, camera extensions and a full line of USB videoconferencing solutions for any market that needs to connect people with each other. </w:t>
      </w:r>
    </w:p>
    <w:p w:rsidRPr="00273EAF" w:rsidR="007F6210" w:rsidP="007F6210" w:rsidRDefault="007F6210" w14:paraId="1F6620E8" w14:textId="77777777">
      <w:pPr>
        <w:shd w:val="clear" w:color="auto" w:fill="FFFFFF"/>
        <w:rPr>
          <w:rFonts w:ascii="Helvetica" w:hAnsi="Helvetica" w:eastAsia="Times New Roman" w:cs="Calibri"/>
          <w:color w:val="000000" w:themeColor="text1"/>
        </w:rPr>
      </w:pPr>
    </w:p>
    <w:p w:rsidRPr="008C7D80" w:rsidR="007F6210" w:rsidP="007F6210" w:rsidRDefault="007F6210" w14:paraId="43CA51F4" w14:textId="13CCA5F0">
      <w:pPr>
        <w:shd w:val="clear" w:color="auto" w:fill="FFFFFF"/>
        <w:rPr>
          <w:rFonts w:ascii="Helvetica" w:hAnsi="Helvetica" w:eastAsia="Times New Roman" w:cs="Calibri"/>
          <w:color w:val="000000" w:themeColor="text1"/>
        </w:rPr>
      </w:pPr>
      <w:r w:rsidRPr="008C7D80">
        <w:rPr>
          <w:rFonts w:ascii="Helvetica" w:hAnsi="Helvetica" w:eastAsia="Times New Roman" w:cs="Calibri"/>
          <w:color w:val="000000" w:themeColor="text1"/>
        </w:rPr>
        <w:t xml:space="preserve">Proudly made in Minnetonka, MN, since 2003, and TAA/Buy America Compliant, we are devoted to making setup and maintenance easy with an intuitive browser-based user interface and free remote management with the </w:t>
      </w:r>
      <w:proofErr w:type="spellStart"/>
      <w:r w:rsidRPr="008C7D80">
        <w:rPr>
          <w:rFonts w:ascii="Helvetica" w:hAnsi="Helvetica" w:eastAsia="Times New Roman" w:cs="Calibri"/>
          <w:color w:val="000000" w:themeColor="text1"/>
        </w:rPr>
        <w:t>Vaddio</w:t>
      </w:r>
      <w:proofErr w:type="spellEnd"/>
      <w:r w:rsidRPr="008C7D80">
        <w:rPr>
          <w:rFonts w:ascii="Helvetica" w:hAnsi="Helvetica" w:eastAsia="Times New Roman" w:cs="Calibri"/>
          <w:color w:val="000000" w:themeColor="text1"/>
        </w:rPr>
        <w:t xml:space="preserve"> Deployment Tool application. We always have your back with a fully-staffed, expert live technical support team ready to help. Learn more about how we help make videoconferencing easy at legrandav.com. </w:t>
      </w:r>
    </w:p>
    <w:p w:rsidRPr="009F1FCE" w:rsidR="00934EBC" w:rsidP="009F1FCE" w:rsidRDefault="00934EBC" w14:paraId="29C9F961" w14:textId="77777777">
      <w:pPr>
        <w:shd w:val="clear" w:color="auto" w:fill="FFFFFF"/>
        <w:rPr>
          <w:rFonts w:ascii="Helvetica" w:hAnsi="Helvetica" w:eastAsia="Times New Roman" w:cs="Calibri"/>
          <w:color w:val="000000" w:themeColor="text1"/>
        </w:rPr>
      </w:pPr>
    </w:p>
    <w:p w:rsidR="009F1FCE" w:rsidP="009F1FCE" w:rsidRDefault="009F1FCE" w14:paraId="43A539C6" w14:textId="77777777">
      <w:pPr>
        <w:pStyle w:val="NormalWeb"/>
        <w:shd w:val="clear" w:color="auto" w:fill="FFFFFF"/>
        <w:spacing w:before="0" w:beforeAutospacing="0" w:after="0" w:afterAutospacing="0"/>
        <w:textAlignment w:val="baseline"/>
        <w:rPr>
          <w:rFonts w:ascii="Arial" w:hAnsi="Arial" w:cs="Arial"/>
          <w:color w:val="000735"/>
          <w:sz w:val="27"/>
          <w:szCs w:val="27"/>
        </w:rPr>
      </w:pPr>
      <w:r>
        <w:rPr>
          <w:rFonts w:ascii="Arial" w:hAnsi="Arial" w:cs="Arial"/>
          <w:color w:val="000735"/>
          <w:sz w:val="27"/>
          <w:szCs w:val="27"/>
        </w:rPr>
        <w:t>Learn more about the other brands in the </w:t>
      </w:r>
      <w:r w:rsidRPr="00B63E8C">
        <w:rPr>
          <w:rFonts w:ascii="Arial" w:hAnsi="Arial" w:cs="Arial"/>
          <w:color w:val="000735"/>
          <w:sz w:val="27"/>
          <w:szCs w:val="27"/>
          <w:bdr w:val="none" w:color="auto" w:sz="0" w:space="0" w:frame="1"/>
        </w:rPr>
        <w:t>Legrand | AV</w:t>
      </w:r>
      <w:r>
        <w:rPr>
          <w:rFonts w:ascii="Arial" w:hAnsi="Arial" w:cs="Arial"/>
          <w:color w:val="000735"/>
          <w:sz w:val="27"/>
          <w:szCs w:val="27"/>
        </w:rPr>
        <w:t> portfolio.</w:t>
      </w:r>
    </w:p>
    <w:p w:rsidR="009F1FCE" w:rsidP="009F1FCE" w:rsidRDefault="009F1FCE" w14:paraId="34A64615" w14:textId="77777777">
      <w:pPr>
        <w:numPr>
          <w:ilvl w:val="0"/>
          <w:numId w:val="5"/>
        </w:numPr>
        <w:ind w:left="1020"/>
        <w:textAlignment w:val="baseline"/>
        <w:rPr>
          <w:rFonts w:ascii="Arial" w:hAnsi="Arial" w:cs="Arial"/>
          <w:color w:val="000735"/>
          <w:sz w:val="27"/>
          <w:szCs w:val="27"/>
        </w:rPr>
      </w:pPr>
      <w:r w:rsidRPr="00B63E8C">
        <w:rPr>
          <w:rFonts w:ascii="Arial" w:hAnsi="Arial" w:cs="Arial"/>
          <w:color w:val="000735"/>
          <w:sz w:val="27"/>
          <w:szCs w:val="27"/>
          <w:bdr w:val="none" w:color="auto" w:sz="0" w:space="0" w:frame="1"/>
        </w:rPr>
        <w:t>C2G</w:t>
      </w:r>
    </w:p>
    <w:p w:rsidR="009F1FCE" w:rsidP="009F1FCE" w:rsidRDefault="009F1FCE" w14:paraId="69DB75B5" w14:textId="77777777">
      <w:pPr>
        <w:numPr>
          <w:ilvl w:val="0"/>
          <w:numId w:val="5"/>
        </w:numPr>
        <w:ind w:left="1020"/>
        <w:textAlignment w:val="baseline"/>
        <w:rPr>
          <w:rFonts w:ascii="Arial" w:hAnsi="Arial" w:cs="Arial"/>
          <w:color w:val="000735"/>
          <w:sz w:val="27"/>
          <w:szCs w:val="27"/>
        </w:rPr>
      </w:pPr>
      <w:r w:rsidRPr="00B63E8C">
        <w:rPr>
          <w:rFonts w:ascii="Arial" w:hAnsi="Arial" w:cs="Arial"/>
          <w:color w:val="000735"/>
          <w:sz w:val="27"/>
          <w:szCs w:val="27"/>
          <w:bdr w:val="none" w:color="auto" w:sz="0" w:space="0" w:frame="1"/>
        </w:rPr>
        <w:t>Chief</w:t>
      </w:r>
    </w:p>
    <w:p w:rsidRPr="009F1FCE" w:rsidR="009F1FCE" w:rsidP="009F1FCE" w:rsidRDefault="009F1FCE" w14:paraId="233F980B" w14:textId="57C10E6D">
      <w:pPr>
        <w:numPr>
          <w:ilvl w:val="0"/>
          <w:numId w:val="5"/>
        </w:numPr>
        <w:ind w:left="1020"/>
        <w:textAlignment w:val="baseline"/>
        <w:rPr>
          <w:rFonts w:ascii="Arial" w:hAnsi="Arial" w:cs="Arial"/>
          <w:color w:val="000735"/>
          <w:sz w:val="27"/>
          <w:szCs w:val="27"/>
        </w:rPr>
      </w:pPr>
      <w:r w:rsidRPr="00B63E8C">
        <w:rPr>
          <w:rFonts w:ascii="Arial" w:hAnsi="Arial" w:cs="Arial"/>
          <w:color w:val="000735"/>
          <w:sz w:val="27"/>
          <w:szCs w:val="27"/>
          <w:bdr w:val="none" w:color="auto" w:sz="0" w:space="0" w:frame="1"/>
        </w:rPr>
        <w:t>Da-Lite</w:t>
      </w:r>
    </w:p>
    <w:p w:rsidR="009F1FCE" w:rsidP="009F1FCE" w:rsidRDefault="009F1FCE" w14:paraId="245358EC" w14:textId="68BE5600">
      <w:pPr>
        <w:numPr>
          <w:ilvl w:val="0"/>
          <w:numId w:val="5"/>
        </w:numPr>
        <w:ind w:left="1020"/>
        <w:textAlignment w:val="baseline"/>
        <w:rPr>
          <w:rFonts w:ascii="Arial" w:hAnsi="Arial" w:cs="Arial"/>
          <w:color w:val="000735"/>
          <w:sz w:val="27"/>
          <w:szCs w:val="27"/>
        </w:rPr>
      </w:pPr>
      <w:proofErr w:type="spellStart"/>
      <w:r>
        <w:rPr>
          <w:rFonts w:ascii="Arial" w:hAnsi="Arial" w:cs="Arial"/>
          <w:color w:val="000735"/>
          <w:sz w:val="27"/>
          <w:szCs w:val="27"/>
          <w:bdr w:val="none" w:color="auto" w:sz="0" w:space="0" w:frame="1"/>
        </w:rPr>
        <w:t>Luxul</w:t>
      </w:r>
      <w:proofErr w:type="spellEnd"/>
    </w:p>
    <w:p w:rsidR="009F1FCE" w:rsidP="009F1FCE" w:rsidRDefault="009F1FCE" w14:paraId="59B89810" w14:textId="77777777">
      <w:pPr>
        <w:numPr>
          <w:ilvl w:val="0"/>
          <w:numId w:val="5"/>
        </w:numPr>
        <w:ind w:left="1020"/>
        <w:textAlignment w:val="baseline"/>
        <w:rPr>
          <w:rFonts w:ascii="Arial" w:hAnsi="Arial" w:cs="Arial"/>
          <w:color w:val="000735"/>
          <w:sz w:val="27"/>
          <w:szCs w:val="27"/>
        </w:rPr>
      </w:pPr>
      <w:r w:rsidRPr="00B63E8C">
        <w:rPr>
          <w:rFonts w:ascii="Arial" w:hAnsi="Arial" w:cs="Arial"/>
          <w:color w:val="000735"/>
          <w:sz w:val="27"/>
          <w:szCs w:val="27"/>
          <w:bdr w:val="none" w:color="auto" w:sz="0" w:space="0" w:frame="1"/>
        </w:rPr>
        <w:t>Middle Atlantic</w:t>
      </w:r>
    </w:p>
    <w:p w:rsidRPr="00934EBC" w:rsidR="00934EBC" w:rsidP="00934EBC" w:rsidRDefault="00934EBC" w14:paraId="4B809CFA" w14:textId="77777777">
      <w:pPr>
        <w:shd w:val="clear" w:color="auto" w:fill="FFFFFF"/>
        <w:rPr>
          <w:rFonts w:ascii="Helvetica" w:hAnsi="Helvetica" w:eastAsia="Times New Roman" w:cs="Calibri"/>
          <w:color w:val="000000" w:themeColor="text1"/>
        </w:rPr>
      </w:pPr>
    </w:p>
    <w:p w:rsidRPr="00273EAF" w:rsidR="007F6210" w:rsidP="75F4C4FE" w:rsidRDefault="007F6210" w14:paraId="455E2B79" w14:textId="606A38F0">
      <w:pPr>
        <w:shd w:val="clear" w:color="auto" w:fill="FFFFFF" w:themeFill="background1"/>
        <w:rPr>
          <w:rFonts w:ascii="Helvetica" w:hAnsi="Helvetica" w:eastAsia="Times New Roman" w:cs="Calibri"/>
          <w:color w:val="000000" w:themeColor="text1"/>
        </w:rPr>
      </w:pPr>
      <w:r w:rsidRPr="75F4C4FE" w:rsidR="2AEDBA7D">
        <w:rPr>
          <w:rFonts w:ascii="Helvetica" w:hAnsi="Helvetica" w:eastAsia="Times New Roman" w:cs="Calibri"/>
          <w:color w:val="000000" w:themeColor="text1" w:themeTint="FF" w:themeShade="FF"/>
        </w:rPr>
        <w:t>Featured product:</w:t>
      </w:r>
    </w:p>
    <w:p w:rsidR="5155CAA6" w:rsidP="75F4C4FE" w:rsidRDefault="5155CAA6" w14:paraId="36C6AE34" w14:textId="182D6D0B">
      <w:pPr>
        <w:pStyle w:val="Normal"/>
        <w:shd w:val="clear" w:color="auto" w:fill="FFFFFF" w:themeFill="background1"/>
        <w:rPr>
          <w:rFonts w:ascii="Helvetica" w:hAnsi="Helvetica" w:eastAsia="Times New Roman" w:cs="Calibri"/>
          <w:color w:val="000000" w:themeColor="text1" w:themeTint="FF" w:themeShade="FF"/>
        </w:rPr>
      </w:pPr>
      <w:r w:rsidRPr="75F4C4FE" w:rsidR="5155CAA6">
        <w:rPr>
          <w:rFonts w:ascii="Helvetica" w:hAnsi="Helvetica" w:eastAsia="Times New Roman" w:cs="Calibri"/>
          <w:color w:val="000000" w:themeColor="text1" w:themeTint="FF" w:themeShade="FF"/>
        </w:rPr>
        <w:t xml:space="preserve">Image: </w:t>
      </w:r>
      <w:hyperlink r:id="Rcb39e1284a264844">
        <w:r w:rsidRPr="75F4C4FE" w:rsidR="5155CAA6">
          <w:rPr>
            <w:rStyle w:val="Hyperlink"/>
            <w:rFonts w:ascii="Helvetica" w:hAnsi="Helvetica" w:eastAsia="Helvetica" w:cs="Helvetica"/>
            <w:noProof w:val="0"/>
            <w:sz w:val="24"/>
            <w:szCs w:val="24"/>
            <w:lang w:val="en-US"/>
          </w:rPr>
          <w:t>https://legrandav.tandemvault.com/assets/75059920</w:t>
        </w:r>
      </w:hyperlink>
      <w:r w:rsidRPr="75F4C4FE" w:rsidR="5155CAA6">
        <w:rPr>
          <w:rFonts w:ascii="Helvetica" w:hAnsi="Helvetica" w:eastAsia="Helvetica" w:cs="Helvetica"/>
          <w:noProof w:val="0"/>
          <w:sz w:val="24"/>
          <w:szCs w:val="24"/>
          <w:lang w:val="en-US"/>
        </w:rPr>
        <w:t xml:space="preserve"> </w:t>
      </w:r>
    </w:p>
    <w:p w:rsidRPr="00273EAF" w:rsidR="00FA02B0" w:rsidRDefault="007F6210" w14:paraId="5C31E71E" w14:textId="1F2F344B">
      <w:pPr>
        <w:rPr>
          <w:rFonts w:ascii="Helvetica" w:hAnsi="Helvetica"/>
          <w:b/>
          <w:bCs/>
        </w:rPr>
      </w:pPr>
      <w:proofErr w:type="spellStart"/>
      <w:r w:rsidRPr="00273EAF">
        <w:rPr>
          <w:rFonts w:ascii="Helvetica" w:hAnsi="Helvetica"/>
          <w:b/>
          <w:bCs/>
        </w:rPr>
        <w:t>Vaddio’s</w:t>
      </w:r>
      <w:proofErr w:type="spellEnd"/>
      <w:r w:rsidRPr="00273EAF">
        <w:rPr>
          <w:rFonts w:ascii="Helvetica" w:hAnsi="Helvetica"/>
          <w:b/>
          <w:bCs/>
        </w:rPr>
        <w:t xml:space="preserve"> Next-Generation Motion Tracking Camera</w:t>
      </w:r>
    </w:p>
    <w:p w:rsidRPr="007F6210" w:rsidR="007F6210" w:rsidP="007F6210" w:rsidRDefault="007F6210" w14:paraId="24F84FA0" w14:textId="670F60E9">
      <w:pPr>
        <w:rPr>
          <w:rFonts w:ascii="Helvetica" w:hAnsi="Helvetica"/>
        </w:rPr>
      </w:pPr>
      <w:r w:rsidRPr="75F4C4FE" w:rsidR="007F6210">
        <w:rPr>
          <w:rFonts w:ascii="Helvetica" w:hAnsi="Helvetica"/>
        </w:rPr>
        <w:t>The </w:t>
      </w:r>
      <w:proofErr w:type="spellStart"/>
      <w:r w:rsidRPr="75F4C4FE" w:rsidR="007F6210">
        <w:rPr>
          <w:rFonts w:ascii="Helvetica" w:hAnsi="Helvetica"/>
        </w:rPr>
        <w:t>IntelliSHOT</w:t>
      </w:r>
      <w:proofErr w:type="spellEnd"/>
      <w:r w:rsidRPr="75F4C4FE" w:rsidR="007F6210">
        <w:rPr>
          <w:rFonts w:ascii="Helvetica" w:hAnsi="Helvetica"/>
          <w:vertAlign w:val="superscript"/>
        </w:rPr>
        <w:t>®</w:t>
      </w:r>
      <w:r w:rsidRPr="75F4C4FE" w:rsidR="007F6210">
        <w:rPr>
          <w:rFonts w:ascii="Helvetica" w:hAnsi="Helvetica"/>
        </w:rPr>
        <w:t xml:space="preserve"> professional camera makes video collaboration and streaming classes easy and effortless. Equipped with advanced </w:t>
      </w:r>
      <w:r w:rsidRPr="75F4C4FE" w:rsidR="007F6210">
        <w:rPr>
          <w:rFonts w:ascii="Helvetica" w:hAnsi="Helvetica"/>
        </w:rPr>
        <w:t>IntelliFrame</w:t>
      </w:r>
      <w:r w:rsidRPr="75F4C4FE" w:rsidR="007F6210">
        <w:rPr>
          <w:rFonts w:ascii="Helvetica" w:hAnsi="Helvetica"/>
          <w:vertAlign w:val="superscript"/>
        </w:rPr>
        <w:t>TM</w:t>
      </w:r>
      <w:r w:rsidRPr="75F4C4FE" w:rsidR="007F6210">
        <w:rPr>
          <w:rFonts w:ascii="Helvetica" w:hAnsi="Helvetica"/>
          <w:vertAlign w:val="superscript"/>
        </w:rPr>
        <w:t> </w:t>
      </w:r>
      <w:r w:rsidRPr="75F4C4FE" w:rsidR="007F6210">
        <w:rPr>
          <w:rFonts w:ascii="Helvetica" w:hAnsi="Helvetica"/>
        </w:rPr>
        <w:t>technology,</w:t>
      </w:r>
      <w:r w:rsidRPr="75F4C4FE" w:rsidR="17AF05BE">
        <w:rPr>
          <w:rFonts w:ascii="Helvetica" w:hAnsi="Helvetica"/>
        </w:rPr>
        <w:t xml:space="preserve"> </w:t>
      </w:r>
      <w:r w:rsidRPr="75F4C4FE" w:rsidR="007F6210">
        <w:rPr>
          <w:rFonts w:ascii="Helvetica" w:hAnsi="Helvetica"/>
        </w:rPr>
        <w:t>the </w:t>
      </w:r>
      <w:r w:rsidRPr="75F4C4FE" w:rsidR="007F6210">
        <w:rPr>
          <w:rFonts w:ascii="Helvetica" w:hAnsi="Helvetica"/>
        </w:rPr>
        <w:t>IntelliSHOT</w:t>
      </w:r>
      <w:r w:rsidRPr="75F4C4FE" w:rsidR="007F6210">
        <w:rPr>
          <w:rFonts w:ascii="Helvetica" w:hAnsi="Helvetica"/>
        </w:rPr>
        <w:t> </w:t>
      </w:r>
      <w:r w:rsidRPr="75F4C4FE" w:rsidR="007F6210">
        <w:rPr>
          <w:rFonts w:ascii="Helvetica" w:hAnsi="Helvetica"/>
        </w:rPr>
        <w:t>ePTZ</w:t>
      </w:r>
      <w:r w:rsidRPr="75F4C4FE" w:rsidR="007F6210">
        <w:rPr>
          <w:rFonts w:ascii="Helvetica" w:hAnsi="Helvetica"/>
        </w:rPr>
        <w:t> camera is the only auto-framing device that can be adjusted based on the room conditions and user preferences.</w:t>
      </w:r>
    </w:p>
    <w:p w:rsidRPr="00273EAF" w:rsidR="007F6210" w:rsidRDefault="007F6210" w14:paraId="70F5E9B3" w14:textId="72A066D0">
      <w:pPr>
        <w:rPr>
          <w:rFonts w:ascii="Helvetica" w:hAnsi="Helvetica"/>
        </w:rPr>
      </w:pPr>
    </w:p>
    <w:p w:rsidR="007F6210" w:rsidRDefault="007F6210" w14:paraId="0E953798" w14:textId="3F27BBC1">
      <w:pPr>
        <w:rPr>
          <w:rFonts w:ascii="Helvetica" w:hAnsi="Helvetica"/>
        </w:rPr>
      </w:pPr>
      <w:r w:rsidRPr="00273EAF">
        <w:rPr>
          <w:rFonts w:ascii="Helvetica" w:hAnsi="Helvetica"/>
        </w:rPr>
        <w:t>Learn More – link to 210206-Vaddio-FLY-IntelliSHOT.pdf</w:t>
      </w:r>
    </w:p>
    <w:p w:rsidR="001A0677" w:rsidRDefault="001A0677" w14:paraId="725AB8B2" w14:textId="1D6C7FD9">
      <w:pPr>
        <w:rPr>
          <w:rFonts w:ascii="Helvetica" w:hAnsi="Helvetica"/>
        </w:rPr>
      </w:pPr>
    </w:p>
    <w:p w:rsidRPr="00274223" w:rsidR="001A0677" w:rsidRDefault="001A0677" w14:paraId="667172FC" w14:textId="5D167C7D">
      <w:pPr>
        <w:rPr>
          <w:rFonts w:ascii="Helvetica" w:hAnsi="Helvetica"/>
          <w:b/>
          <w:bCs/>
        </w:rPr>
      </w:pPr>
      <w:r w:rsidRPr="00274223">
        <w:rPr>
          <w:rFonts w:ascii="Helvetica" w:hAnsi="Helvetica"/>
          <w:b/>
          <w:bCs/>
        </w:rPr>
        <w:t>Solutions</w:t>
      </w:r>
    </w:p>
    <w:p w:rsidRPr="001A0677" w:rsidR="001A0677" w:rsidP="001A0677" w:rsidRDefault="001A0677" w14:paraId="585DCB3A" w14:textId="7535C0B6">
      <w:pPr>
        <w:rPr>
          <w:rFonts w:ascii="Helvetica" w:hAnsi="Helvetica"/>
        </w:rPr>
      </w:pPr>
      <w:proofErr w:type="spellStart"/>
      <w:r w:rsidRPr="001A0677">
        <w:rPr>
          <w:rFonts w:ascii="Helvetica" w:hAnsi="Helvetica"/>
        </w:rPr>
        <w:t>Vaddio</w:t>
      </w:r>
      <w:proofErr w:type="spellEnd"/>
      <w:r w:rsidRPr="001A0677">
        <w:rPr>
          <w:rFonts w:ascii="Helvetica" w:hAnsi="Helvetica"/>
        </w:rPr>
        <w:t xml:space="preserve"> collaboration solutions range from all-in-one videoconferencing devices to  presenter tracking systems </w:t>
      </w:r>
      <w:r w:rsidR="00837A66">
        <w:rPr>
          <w:rFonts w:ascii="Helvetica" w:hAnsi="Helvetica"/>
        </w:rPr>
        <w:t>and</w:t>
      </w:r>
      <w:r w:rsidRPr="001A0677">
        <w:rPr>
          <w:rFonts w:ascii="Helvetica" w:hAnsi="Helvetica"/>
        </w:rPr>
        <w:t xml:space="preserve"> multi-function streaming devices.</w:t>
      </w:r>
    </w:p>
    <w:p w:rsidRPr="006B5184" w:rsidR="001A0677" w:rsidP="006B5184" w:rsidRDefault="001A0677" w14:paraId="42B2C1EB" w14:textId="63A5C1DD">
      <w:pPr>
        <w:pStyle w:val="ListParagraph"/>
        <w:numPr>
          <w:ilvl w:val="0"/>
          <w:numId w:val="3"/>
        </w:numPr>
        <w:rPr>
          <w:rFonts w:ascii="Helvetica" w:hAnsi="Helvetica"/>
        </w:rPr>
      </w:pPr>
      <w:r w:rsidRPr="006B5184">
        <w:rPr>
          <w:rFonts w:ascii="Helvetica" w:hAnsi="Helvetica"/>
        </w:rPr>
        <w:t>AV Bridge 2x1</w:t>
      </w:r>
      <w:r w:rsidRPr="006B5184" w:rsidR="007345E3">
        <w:rPr>
          <w:rFonts w:ascii="Helvetica" w:hAnsi="Helvetica"/>
        </w:rPr>
        <w:t xml:space="preserve"> – link to </w:t>
      </w:r>
      <w:hyperlink w:history="1" r:id="rId6">
        <w:r w:rsidRPr="006B5184" w:rsidR="007345E3">
          <w:rPr>
            <w:rStyle w:val="Hyperlink"/>
            <w:rFonts w:ascii="Helvetica" w:hAnsi="Helvetica"/>
          </w:rPr>
          <w:t>brochure</w:t>
        </w:r>
      </w:hyperlink>
    </w:p>
    <w:p w:rsidRPr="006B5184" w:rsidR="001A0677" w:rsidP="006B5184" w:rsidRDefault="001A0677" w14:paraId="08BE4448" w14:textId="41BB0FB3">
      <w:pPr>
        <w:pStyle w:val="ListParagraph"/>
        <w:numPr>
          <w:ilvl w:val="0"/>
          <w:numId w:val="2"/>
        </w:numPr>
        <w:rPr>
          <w:rFonts w:ascii="Helvetica" w:hAnsi="Helvetica"/>
        </w:rPr>
      </w:pPr>
      <w:proofErr w:type="spellStart"/>
      <w:r w:rsidRPr="006B5184">
        <w:rPr>
          <w:rFonts w:ascii="Helvetica" w:hAnsi="Helvetica"/>
        </w:rPr>
        <w:t>IntelliSHOT</w:t>
      </w:r>
      <w:proofErr w:type="spellEnd"/>
      <w:r w:rsidRPr="006B5184" w:rsidR="00CA139C">
        <w:rPr>
          <w:rFonts w:ascii="Helvetica" w:hAnsi="Helvetica"/>
        </w:rPr>
        <w:t xml:space="preserve"> – link to video </w:t>
      </w:r>
      <w:hyperlink w:history="1" r:id="rId7">
        <w:r w:rsidRPr="006B5184" w:rsidR="00CA139C">
          <w:rPr>
            <w:rStyle w:val="Hyperlink"/>
            <w:rFonts w:ascii="Helvetica" w:hAnsi="Helvetica"/>
          </w:rPr>
          <w:t>https://youtu.be/dZ1-d8__Krc</w:t>
        </w:r>
      </w:hyperlink>
      <w:r w:rsidRPr="006B5184" w:rsidR="00CA139C">
        <w:rPr>
          <w:rFonts w:ascii="Helvetica" w:hAnsi="Helvetica"/>
        </w:rPr>
        <w:t xml:space="preserve"> </w:t>
      </w:r>
    </w:p>
    <w:p w:rsidRPr="006B5184" w:rsidR="001A0677" w:rsidP="006B5184" w:rsidRDefault="001A0677" w14:paraId="374B87D1" w14:textId="51E34BFF">
      <w:pPr>
        <w:pStyle w:val="ListParagraph"/>
        <w:numPr>
          <w:ilvl w:val="0"/>
          <w:numId w:val="2"/>
        </w:numPr>
        <w:rPr>
          <w:rFonts w:ascii="Helvetica" w:hAnsi="Helvetica"/>
        </w:rPr>
      </w:pPr>
      <w:proofErr w:type="spellStart"/>
      <w:r w:rsidRPr="006B5184">
        <w:rPr>
          <w:rFonts w:ascii="Helvetica" w:hAnsi="Helvetica"/>
        </w:rPr>
        <w:t>ConferenceSHOT</w:t>
      </w:r>
      <w:proofErr w:type="spellEnd"/>
      <w:r w:rsidRPr="006B5184">
        <w:rPr>
          <w:rFonts w:ascii="Helvetica" w:hAnsi="Helvetica"/>
        </w:rPr>
        <w:t xml:space="preserve"> </w:t>
      </w:r>
      <w:proofErr w:type="spellStart"/>
      <w:r w:rsidRPr="006B5184">
        <w:rPr>
          <w:rFonts w:ascii="Helvetica" w:hAnsi="Helvetica"/>
        </w:rPr>
        <w:t>ePTZ</w:t>
      </w:r>
      <w:proofErr w:type="spellEnd"/>
      <w:r w:rsidRPr="006B5184" w:rsidR="00CA139C">
        <w:rPr>
          <w:rFonts w:ascii="Helvetica" w:hAnsi="Helvetica"/>
        </w:rPr>
        <w:t xml:space="preserve"> – link to video </w:t>
      </w:r>
      <w:hyperlink w:history="1" r:id="rId8">
        <w:r w:rsidRPr="006B5184" w:rsidR="00CA139C">
          <w:rPr>
            <w:rStyle w:val="Hyperlink"/>
            <w:rFonts w:ascii="Helvetica" w:hAnsi="Helvetica"/>
          </w:rPr>
          <w:t>https://youtu.be/BeaXg6vLFKw</w:t>
        </w:r>
      </w:hyperlink>
      <w:r w:rsidRPr="006B5184" w:rsidR="00CA139C">
        <w:rPr>
          <w:rFonts w:ascii="Helvetica" w:hAnsi="Helvetica"/>
        </w:rPr>
        <w:t xml:space="preserve"> </w:t>
      </w:r>
    </w:p>
    <w:p w:rsidRPr="006B5184" w:rsidR="001A0677" w:rsidP="006B5184" w:rsidRDefault="001A0677" w14:paraId="37B842EA" w14:textId="601F256D">
      <w:pPr>
        <w:pStyle w:val="ListParagraph"/>
        <w:numPr>
          <w:ilvl w:val="0"/>
          <w:numId w:val="2"/>
        </w:numPr>
        <w:rPr>
          <w:rFonts w:ascii="Helvetica" w:hAnsi="Helvetica"/>
        </w:rPr>
      </w:pPr>
      <w:r w:rsidRPr="006B5184">
        <w:rPr>
          <w:rFonts w:ascii="Helvetica" w:hAnsi="Helvetica"/>
        </w:rPr>
        <w:t>AV Bridge Mini</w:t>
      </w:r>
      <w:r w:rsidRPr="006B5184" w:rsidR="00CA139C">
        <w:rPr>
          <w:rFonts w:ascii="Helvetica" w:hAnsi="Helvetica"/>
        </w:rPr>
        <w:t xml:space="preserve"> – link to video </w:t>
      </w:r>
      <w:hyperlink w:history="1" r:id="rId9">
        <w:r w:rsidRPr="006B5184" w:rsidR="00CA139C">
          <w:rPr>
            <w:rStyle w:val="Hyperlink"/>
            <w:rFonts w:ascii="Helvetica" w:hAnsi="Helvetica"/>
          </w:rPr>
          <w:t>https://youtu.be/9snUelyIccY</w:t>
        </w:r>
      </w:hyperlink>
      <w:r w:rsidRPr="006B5184" w:rsidR="00CA139C">
        <w:rPr>
          <w:rFonts w:ascii="Helvetica" w:hAnsi="Helvetica"/>
        </w:rPr>
        <w:t xml:space="preserve"> </w:t>
      </w:r>
    </w:p>
    <w:p w:rsidRPr="006B5184" w:rsidR="001A0677" w:rsidP="006B5184" w:rsidRDefault="001A0677" w14:paraId="138A3D05" w14:textId="0380BD23">
      <w:pPr>
        <w:pStyle w:val="ListParagraph"/>
        <w:numPr>
          <w:ilvl w:val="0"/>
          <w:numId w:val="2"/>
        </w:numPr>
        <w:rPr>
          <w:rFonts w:ascii="Helvetica" w:hAnsi="Helvetica"/>
        </w:rPr>
      </w:pPr>
      <w:proofErr w:type="spellStart"/>
      <w:r w:rsidRPr="006B5184">
        <w:rPr>
          <w:rFonts w:ascii="Helvetica" w:hAnsi="Helvetica"/>
        </w:rPr>
        <w:t>RoboSHOT</w:t>
      </w:r>
      <w:proofErr w:type="spellEnd"/>
      <w:r w:rsidRPr="006B5184">
        <w:rPr>
          <w:rFonts w:ascii="Helvetica" w:hAnsi="Helvetica"/>
        </w:rPr>
        <w:t xml:space="preserve"> Elite Series Cameras</w:t>
      </w:r>
      <w:r w:rsidRPr="006B5184" w:rsidR="00CA139C">
        <w:rPr>
          <w:rFonts w:ascii="Helvetica" w:hAnsi="Helvetica"/>
        </w:rPr>
        <w:t xml:space="preserve"> – link to </w:t>
      </w:r>
      <w:hyperlink w:history="1" r:id="rId10">
        <w:r w:rsidRPr="006B5184" w:rsidR="00CA139C">
          <w:rPr>
            <w:rStyle w:val="Hyperlink"/>
            <w:rFonts w:ascii="Helvetica" w:hAnsi="Helvetica"/>
          </w:rPr>
          <w:t>brochure</w:t>
        </w:r>
      </w:hyperlink>
    </w:p>
    <w:p w:rsidRPr="006B5184" w:rsidR="001A0677" w:rsidP="006B5184" w:rsidRDefault="001A0677" w14:paraId="379F4819" w14:textId="6CE2B441">
      <w:pPr>
        <w:pStyle w:val="ListParagraph"/>
        <w:numPr>
          <w:ilvl w:val="0"/>
          <w:numId w:val="2"/>
        </w:numPr>
        <w:rPr>
          <w:rFonts w:ascii="Helvetica" w:hAnsi="Helvetica"/>
        </w:rPr>
      </w:pPr>
      <w:proofErr w:type="spellStart"/>
      <w:r w:rsidRPr="006B5184">
        <w:rPr>
          <w:rFonts w:ascii="Helvetica" w:hAnsi="Helvetica"/>
        </w:rPr>
        <w:t>EasyIP</w:t>
      </w:r>
      <w:proofErr w:type="spellEnd"/>
      <w:r w:rsidRPr="006B5184">
        <w:rPr>
          <w:rFonts w:ascii="Helvetica" w:hAnsi="Helvetica"/>
        </w:rPr>
        <w:t xml:space="preserve"> Ecosystem</w:t>
      </w:r>
      <w:r w:rsidRPr="006B5184" w:rsidR="00CA139C">
        <w:rPr>
          <w:rFonts w:ascii="Helvetica" w:hAnsi="Helvetica"/>
        </w:rPr>
        <w:t xml:space="preserve"> – link to </w:t>
      </w:r>
      <w:hyperlink w:history="1" r:id="rId11">
        <w:r w:rsidRPr="006B5184" w:rsidR="00CA139C">
          <w:rPr>
            <w:rStyle w:val="Hyperlink"/>
            <w:rFonts w:ascii="Helvetica" w:hAnsi="Helvetica"/>
          </w:rPr>
          <w:t>brochure</w:t>
        </w:r>
      </w:hyperlink>
    </w:p>
    <w:p w:rsidRPr="00273EAF" w:rsidR="007F6210" w:rsidRDefault="007F6210" w14:paraId="2DA1D31D" w14:textId="77777777">
      <w:pPr>
        <w:rPr>
          <w:rFonts w:ascii="Helvetica" w:hAnsi="Helvetica"/>
        </w:rPr>
      </w:pPr>
    </w:p>
    <w:sectPr w:rsidRPr="00273EAF" w:rsidR="007F6210" w:rsidSect="006B4F1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522B3"/>
    <w:multiLevelType w:val="hybridMultilevel"/>
    <w:tmpl w:val="A53A35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47744A3"/>
    <w:multiLevelType w:val="multilevel"/>
    <w:tmpl w:val="DD26AC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B287863"/>
    <w:multiLevelType w:val="hybridMultilevel"/>
    <w:tmpl w:val="8CE6E7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9BB4B51"/>
    <w:multiLevelType w:val="hybridMultilevel"/>
    <w:tmpl w:val="501E0698"/>
    <w:lvl w:ilvl="0" w:tplc="56686CB8">
      <w:numFmt w:val="bullet"/>
      <w:lvlText w:val="•"/>
      <w:lvlJc w:val="left"/>
      <w:pPr>
        <w:ind w:left="720" w:hanging="360"/>
      </w:pPr>
      <w:rPr>
        <w:rFonts w:hint="default" w:ascii="Helvetica" w:hAnsi="Helvetica"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2B3607A"/>
    <w:multiLevelType w:val="multilevel"/>
    <w:tmpl w:val="F5AA2D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738751789">
    <w:abstractNumId w:val="2"/>
  </w:num>
  <w:num w:numId="2" w16cid:durableId="2113430854">
    <w:abstractNumId w:val="0"/>
  </w:num>
  <w:num w:numId="3" w16cid:durableId="74862377">
    <w:abstractNumId w:val="3"/>
  </w:num>
  <w:num w:numId="4" w16cid:durableId="936475889">
    <w:abstractNumId w:val="4"/>
  </w:num>
  <w:num w:numId="5" w16cid:durableId="1520195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210"/>
    <w:rsid w:val="001A0677"/>
    <w:rsid w:val="00273EAF"/>
    <w:rsid w:val="00274223"/>
    <w:rsid w:val="005208E7"/>
    <w:rsid w:val="006B4F1B"/>
    <w:rsid w:val="006B5184"/>
    <w:rsid w:val="007345E3"/>
    <w:rsid w:val="007549CD"/>
    <w:rsid w:val="007F6210"/>
    <w:rsid w:val="00837A66"/>
    <w:rsid w:val="00934EBC"/>
    <w:rsid w:val="009F1FCE"/>
    <w:rsid w:val="00AB7425"/>
    <w:rsid w:val="00CA139C"/>
    <w:rsid w:val="17AF05BE"/>
    <w:rsid w:val="23B15A94"/>
    <w:rsid w:val="2AEDBA7D"/>
    <w:rsid w:val="348984BF"/>
    <w:rsid w:val="5155CAA6"/>
    <w:rsid w:val="75F4C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08DDCB"/>
  <w15:chartTrackingRefBased/>
  <w15:docId w15:val="{309B50CE-7634-DF42-80D7-77EFC026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6210"/>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7F6210"/>
    <w:pPr>
      <w:ind w:left="720"/>
      <w:contextualSpacing/>
    </w:pPr>
  </w:style>
  <w:style w:type="character" w:styleId="Hyperlink">
    <w:name w:val="Hyperlink"/>
    <w:basedOn w:val="DefaultParagraphFont"/>
    <w:uiPriority w:val="99"/>
    <w:unhideWhenUsed/>
    <w:rsid w:val="00273EAF"/>
    <w:rPr>
      <w:color w:val="0563C1" w:themeColor="hyperlink"/>
      <w:u w:val="single"/>
    </w:rPr>
  </w:style>
  <w:style w:type="character" w:styleId="UnresolvedMention">
    <w:name w:val="Unresolved Mention"/>
    <w:basedOn w:val="DefaultParagraphFont"/>
    <w:uiPriority w:val="99"/>
    <w:semiHidden/>
    <w:unhideWhenUsed/>
    <w:rsid w:val="00273EAF"/>
    <w:rPr>
      <w:color w:val="605E5C"/>
      <w:shd w:val="clear" w:color="auto" w:fill="E1DFDD"/>
    </w:rPr>
  </w:style>
  <w:style w:type="paragraph" w:styleId="NormalWeb">
    <w:name w:val="Normal (Web)"/>
    <w:basedOn w:val="Normal"/>
    <w:uiPriority w:val="99"/>
    <w:semiHidden/>
    <w:unhideWhenUsed/>
    <w:rsid w:val="00934EBC"/>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431350">
      <w:bodyDiv w:val="1"/>
      <w:marLeft w:val="0"/>
      <w:marRight w:val="0"/>
      <w:marTop w:val="0"/>
      <w:marBottom w:val="0"/>
      <w:divBdr>
        <w:top w:val="none" w:sz="0" w:space="0" w:color="auto"/>
        <w:left w:val="none" w:sz="0" w:space="0" w:color="auto"/>
        <w:bottom w:val="none" w:sz="0" w:space="0" w:color="auto"/>
        <w:right w:val="none" w:sz="0" w:space="0" w:color="auto"/>
      </w:divBdr>
    </w:div>
    <w:div w:id="928777466">
      <w:bodyDiv w:val="1"/>
      <w:marLeft w:val="0"/>
      <w:marRight w:val="0"/>
      <w:marTop w:val="0"/>
      <w:marBottom w:val="0"/>
      <w:divBdr>
        <w:top w:val="none" w:sz="0" w:space="0" w:color="auto"/>
        <w:left w:val="none" w:sz="0" w:space="0" w:color="auto"/>
        <w:bottom w:val="none" w:sz="0" w:space="0" w:color="auto"/>
        <w:right w:val="none" w:sz="0" w:space="0" w:color="auto"/>
      </w:divBdr>
    </w:div>
    <w:div w:id="1627664352">
      <w:bodyDiv w:val="1"/>
      <w:marLeft w:val="0"/>
      <w:marRight w:val="0"/>
      <w:marTop w:val="0"/>
      <w:marBottom w:val="0"/>
      <w:divBdr>
        <w:top w:val="none" w:sz="0" w:space="0" w:color="auto"/>
        <w:left w:val="none" w:sz="0" w:space="0" w:color="auto"/>
        <w:bottom w:val="none" w:sz="0" w:space="0" w:color="auto"/>
        <w:right w:val="none" w:sz="0" w:space="0" w:color="auto"/>
      </w:divBdr>
    </w:div>
    <w:div w:id="167938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BeaXg6vLFKw"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youtu.be/dZ1-d8__Krc"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res.cloudinary.com/avd/image/upload/v133021620/Resources/Vaddio/AV%20to%20USB%20Bridges%20and%20Encoders/Literature%20and%20Reference/200144-US-FLY-AVBridge2x1-web.pdf" TargetMode="External" Id="rId6" /><Relationship Type="http://schemas.openxmlformats.org/officeDocument/2006/relationships/hyperlink" Target="https://res.cloudinary.com/avd/image/upload/v132490860/Resources/Vaddio/Cameras/Literature%20and%20Reference/190377-US-A-Bro-EasyIP_EcosystemRevC.pdf" TargetMode="External" Id="rId11" /><Relationship Type="http://schemas.openxmlformats.org/officeDocument/2006/relationships/hyperlink" Target="https://legrandav.tandemvault.com/assets/65926195" TargetMode="External" Id="rId5" /><Relationship Type="http://schemas.openxmlformats.org/officeDocument/2006/relationships/hyperlink" Target="https://res.cloudinary.com/avd/image/upload/v133021620/Resources/Vaddio/Cameras/Literature%20and%20Reference/180375-US-FLY-RoboSHOTEliteFinal.pdf" TargetMode="External" Id="rId10" /><Relationship Type="http://schemas.openxmlformats.org/officeDocument/2006/relationships/webSettings" Target="webSettings.xml" Id="rId4" /><Relationship Type="http://schemas.openxmlformats.org/officeDocument/2006/relationships/hyperlink" Target="https://youtu.be/9snUelyIccY" TargetMode="External" Id="rId9" /><Relationship Type="http://schemas.openxmlformats.org/officeDocument/2006/relationships/hyperlink" Target="https://legrandav.tandemvault.com/assets/75059920" TargetMode="External" Id="Rcb39e1284a26484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Beth Torgerson</dc:creator>
  <keywords/>
  <dc:description/>
  <lastModifiedBy>Beth Torgerson</lastModifiedBy>
  <revision>11</revision>
  <dcterms:created xsi:type="dcterms:W3CDTF">2022-07-13T16:48:00.0000000Z</dcterms:created>
  <dcterms:modified xsi:type="dcterms:W3CDTF">2022-09-06T22:40:07.5494164Z</dcterms:modified>
</coreProperties>
</file>